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88016" w14:textId="1F895516" w:rsidR="00D333A6" w:rsidRPr="00D333A6" w:rsidRDefault="00D333A6" w:rsidP="00D333A6">
      <w:pPr>
        <w:rPr>
          <w:rFonts w:cs="Arial"/>
          <w:b/>
          <w:bCs/>
          <w:lang w:val="en-US"/>
        </w:rPr>
      </w:pPr>
      <w:r w:rsidRPr="00D333A6">
        <w:rPr>
          <w:rFonts w:cs="Arial"/>
          <w:b/>
          <w:bCs/>
          <w:lang w:val="en-US"/>
        </w:rPr>
        <w:t xml:space="preserve">New Arrivals </w:t>
      </w:r>
    </w:p>
    <w:p w14:paraId="6542A063" w14:textId="6418B9F3" w:rsidR="00D333A6" w:rsidRDefault="00D333A6" w:rsidP="00D333A6">
      <w:pPr>
        <w:rPr>
          <w:rFonts w:cs="Arial"/>
          <w:lang w:val="en-US"/>
        </w:rPr>
      </w:pPr>
      <w:r>
        <w:rPr>
          <w:rFonts w:cs="Arial"/>
          <w:lang w:val="en-US"/>
        </w:rPr>
        <w:t>1 January 2024</w:t>
      </w:r>
    </w:p>
    <w:p w14:paraId="2B832045" w14:textId="2716239B" w:rsidR="00D333A6" w:rsidRDefault="00D333A6" w:rsidP="00D333A6">
      <w:pPr>
        <w:rPr>
          <w:rFonts w:cs="Arial"/>
          <w:lang w:val="en-US"/>
        </w:rPr>
      </w:pPr>
      <w:r>
        <w:rPr>
          <w:rFonts w:cs="Arial"/>
          <w:lang w:val="en-US"/>
        </w:rPr>
        <w:t>UNRWA Al-Salaam Preparatory School</w:t>
      </w:r>
    </w:p>
    <w:p w14:paraId="730E7423" w14:textId="503FD3D9" w:rsidR="00D333A6" w:rsidRDefault="00D333A6" w:rsidP="00D333A6">
      <w:pPr>
        <w:rPr>
          <w:rFonts w:cs="Arial"/>
          <w:lang w:val="en-US"/>
        </w:rPr>
      </w:pPr>
      <w:r>
        <w:rPr>
          <w:rFonts w:cs="Arial"/>
          <w:lang w:val="en-US"/>
        </w:rPr>
        <w:t>Rafah</w:t>
      </w:r>
    </w:p>
    <w:p w14:paraId="449627DD" w14:textId="374CB4E0" w:rsidR="00D333A6" w:rsidRDefault="00D333A6" w:rsidP="00D333A6">
      <w:pPr>
        <w:rPr>
          <w:rFonts w:cs="Arial"/>
          <w:lang w:val="en-US"/>
        </w:rPr>
      </w:pPr>
      <w:r>
        <w:rPr>
          <w:rFonts w:cs="Arial"/>
          <w:lang w:val="en-US"/>
        </w:rPr>
        <w:t xml:space="preserve">Photos by </w:t>
      </w:r>
      <w:proofErr w:type="spellStart"/>
      <w:r>
        <w:rPr>
          <w:rFonts w:cs="Arial"/>
          <w:lang w:val="en-US"/>
        </w:rPr>
        <w:t>Fadi</w:t>
      </w:r>
      <w:proofErr w:type="spellEnd"/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Thabet</w:t>
      </w:r>
      <w:proofErr w:type="spellEnd"/>
    </w:p>
    <w:p w14:paraId="10E48B59" w14:textId="77777777" w:rsidR="00D333A6" w:rsidRDefault="00D333A6" w:rsidP="00D333A6">
      <w:pPr>
        <w:rPr>
          <w:rFonts w:cs="Arial"/>
          <w:lang w:val="en-US"/>
        </w:rPr>
      </w:pPr>
    </w:p>
    <w:p w14:paraId="0668A375" w14:textId="77777777" w:rsidR="00D333A6" w:rsidRDefault="00D333A6" w:rsidP="00D333A6">
      <w:pPr>
        <w:rPr>
          <w:rFonts w:cs="Arial"/>
          <w:lang w:val="en-US"/>
        </w:rPr>
      </w:pPr>
    </w:p>
    <w:p w14:paraId="58AB0AA1" w14:textId="77777777" w:rsidR="00D333A6" w:rsidRDefault="00D333A6" w:rsidP="00D333A6">
      <w:pPr>
        <w:rPr>
          <w:rFonts w:cs="Arial"/>
          <w:lang w:val="en-US"/>
        </w:rPr>
      </w:pPr>
    </w:p>
    <w:p w14:paraId="504E08CE" w14:textId="1B987B16" w:rsidR="00D333A6" w:rsidRPr="00D333A6" w:rsidRDefault="00D333A6" w:rsidP="00D333A6">
      <w:pPr>
        <w:rPr>
          <w:rFonts w:cs="Arial"/>
          <w:lang w:val="en-US"/>
        </w:rPr>
      </w:pPr>
      <w:r>
        <w:rPr>
          <w:rFonts w:cs="Arial"/>
          <w:noProof/>
          <w:lang w:val="en-US"/>
        </w:rPr>
        <w:drawing>
          <wp:inline distT="0" distB="0" distL="0" distR="0" wp14:anchorId="43B6C3BF" wp14:editId="05CB9DB4">
            <wp:extent cx="5943600" cy="4580255"/>
            <wp:effectExtent l="0" t="0" r="0" b="4445"/>
            <wp:docPr id="1153015363" name="Picture 1" descr="A group of people in a street with t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015363" name="Picture 1" descr="A group of people in a street with tent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4B251" w14:textId="77777777" w:rsidR="00D333A6" w:rsidRDefault="00D333A6">
      <w:pPr>
        <w:rPr>
          <w:rFonts w:cs="Arial"/>
        </w:rPr>
      </w:pPr>
    </w:p>
    <w:p w14:paraId="6136FCAD" w14:textId="77777777" w:rsidR="00D333A6" w:rsidRDefault="00D333A6">
      <w:pPr>
        <w:rPr>
          <w:rFonts w:cs="Arial"/>
          <w:lang w:val="en-US"/>
        </w:rPr>
      </w:pPr>
    </w:p>
    <w:p w14:paraId="2A1C056E" w14:textId="6D663C27" w:rsidR="00D333A6" w:rsidRPr="00D333A6" w:rsidRDefault="00D333A6">
      <w:pPr>
        <w:rPr>
          <w:rFonts w:cs="Arial"/>
          <w:lang w:val="en-US"/>
        </w:rPr>
      </w:pPr>
      <w:r>
        <w:rPr>
          <w:rFonts w:cs="Arial"/>
          <w:lang w:val="en-US"/>
        </w:rPr>
        <w:t xml:space="preserve">Newly-arrived internally displaced people (IDPs) gather at the UNRWA al-Salaam Preparatory School-turned-shelter. The IDPs are arriving from the central and eastern Rafah region. </w:t>
      </w:r>
    </w:p>
    <w:p w14:paraId="49F45A37" w14:textId="77777777" w:rsidR="00D333A6" w:rsidRDefault="00D333A6">
      <w:pPr>
        <w:rPr>
          <w:rFonts w:cs="Arial"/>
        </w:rPr>
      </w:pPr>
    </w:p>
    <w:p w14:paraId="2EDD225C" w14:textId="77777777" w:rsidR="00D333A6" w:rsidRDefault="00D333A6">
      <w:pPr>
        <w:rPr>
          <w:rFonts w:cs="Arial"/>
        </w:rPr>
      </w:pPr>
    </w:p>
    <w:p w14:paraId="7BC41C97" w14:textId="3E35BE95" w:rsidR="00D333A6" w:rsidRDefault="00D333A6">
      <w:pPr>
        <w:rPr>
          <w:rFonts w:cs="Arial"/>
        </w:rPr>
      </w:pPr>
      <w:r w:rsidRPr="00D333A6">
        <w:rPr>
          <w:rFonts w:cs="Arial"/>
          <w:rtl/>
        </w:rPr>
        <w:t xml:space="preserve">صور علوية </w:t>
      </w:r>
      <w:proofErr w:type="spellStart"/>
      <w:r w:rsidRPr="00D333A6">
        <w:rPr>
          <w:rFonts w:cs="Arial"/>
          <w:rtl/>
        </w:rPr>
        <w:t>لاكتضاض</w:t>
      </w:r>
      <w:proofErr w:type="spellEnd"/>
      <w:r w:rsidRPr="00D333A6">
        <w:rPr>
          <w:rFonts w:cs="Arial"/>
          <w:rtl/>
        </w:rPr>
        <w:t xml:space="preserve"> النازحين في مراكز الايواء واستيعاب القادمين من المنطقة الوسطى / منطقة رفح الشرقية تاريخ 1/1/2024 / مدرسة السلام </w:t>
      </w:r>
      <w:r>
        <w:rPr>
          <w:rFonts w:cs="Arial" w:hint="cs"/>
          <w:rtl/>
        </w:rPr>
        <w:t>الإعدادية</w:t>
      </w:r>
    </w:p>
    <w:p w14:paraId="10BC93E5" w14:textId="77777777" w:rsidR="00D333A6" w:rsidRDefault="00D333A6">
      <w:pPr>
        <w:rPr>
          <w:rFonts w:cs="Arial"/>
        </w:rPr>
      </w:pPr>
    </w:p>
    <w:p w14:paraId="04845F6C" w14:textId="3A16B580" w:rsidR="00D333A6" w:rsidRDefault="00D333A6"/>
    <w:sectPr w:rsidR="00D333A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3A6"/>
    <w:rsid w:val="00D33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AF3415"/>
  <w15:chartTrackingRefBased/>
  <w15:docId w15:val="{C596F365-C4EB-FF4F-884E-0576BCAFA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11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63</Words>
  <Characters>360</Characters>
  <Application>Microsoft Office Word</Application>
  <DocSecurity>0</DocSecurity>
  <Lines>3</Lines>
  <Paragraphs>1</Paragraphs>
  <ScaleCrop>false</ScaleCrop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DELACRUZ, Isabel</dc:creator>
  <cp:keywords/>
  <dc:description/>
  <cp:lastModifiedBy>DELACRUZ, Isabel</cp:lastModifiedBy>
  <cp:revision>1</cp:revision>
  <dcterms:created xsi:type="dcterms:W3CDTF">2024-01-04T13:05:00Z</dcterms:created>
  <dcterms:modified xsi:type="dcterms:W3CDTF">2024-01-04T13:10:00Z</dcterms:modified>
</cp:coreProperties>
</file>